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8D" w:rsidRDefault="006E5A8D" w:rsidP="006E5A8D">
      <w:pPr>
        <w:jc w:val="center"/>
        <w:rPr>
          <w:b/>
          <w:sz w:val="20"/>
        </w:rPr>
      </w:pPr>
      <w:r>
        <w:rPr>
          <w:noProof/>
          <w:sz w:val="16"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8D" w:rsidRPr="006E5A8D" w:rsidRDefault="006E5A8D" w:rsidP="006E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</w:rPr>
        <w:t xml:space="preserve"> </w:t>
      </w:r>
      <w:r w:rsidRPr="006E5A8D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6E5A8D" w:rsidRPr="003A3FC6" w:rsidRDefault="006E5A8D" w:rsidP="006E5A8D">
      <w:pPr>
        <w:pStyle w:val="4"/>
        <w:rPr>
          <w:rFonts w:ascii="Times New Roman" w:hAnsi="Times New Roman"/>
          <w:i w:val="0"/>
          <w:color w:val="auto"/>
          <w:sz w:val="28"/>
          <w:szCs w:val="28"/>
        </w:rPr>
      </w:pPr>
      <w:r w:rsidRPr="003A3FC6">
        <w:rPr>
          <w:rFonts w:ascii="Times New Roman" w:hAnsi="Times New Roman"/>
          <w:i w:val="0"/>
          <w:color w:val="auto"/>
          <w:sz w:val="28"/>
          <w:szCs w:val="28"/>
        </w:rPr>
        <w:t>АДМИНИСТРАЦИЯ  ВЕЛИКОГУБСКОГО СЕЛЬСКОГО ПОСЕЛЕНИЯ</w:t>
      </w:r>
    </w:p>
    <w:p w:rsidR="006E5A8D" w:rsidRPr="003A3FC6" w:rsidRDefault="006E5A8D" w:rsidP="006E5A8D">
      <w:pPr>
        <w:jc w:val="center"/>
        <w:rPr>
          <w:b/>
        </w:rPr>
      </w:pPr>
    </w:p>
    <w:p w:rsidR="006E5A8D" w:rsidRDefault="006E5A8D" w:rsidP="006E5A8D">
      <w:pPr>
        <w:pStyle w:val="3"/>
        <w:jc w:val="center"/>
        <w:rPr>
          <w:rFonts w:ascii="Times New Roman" w:hAnsi="Times New Roman"/>
          <w:color w:val="auto"/>
          <w:sz w:val="48"/>
        </w:rPr>
      </w:pPr>
      <w:r w:rsidRPr="003A3FC6">
        <w:rPr>
          <w:rFonts w:ascii="Times New Roman" w:hAnsi="Times New Roman"/>
          <w:color w:val="auto"/>
          <w:sz w:val="48"/>
        </w:rPr>
        <w:t>ПОСТАНОВЛЕНИЕ</w:t>
      </w:r>
    </w:p>
    <w:p w:rsidR="006E5A8D" w:rsidRDefault="006E5A8D" w:rsidP="006E5A8D"/>
    <w:p w:rsidR="006E5A8D" w:rsidRPr="003A3FC6" w:rsidRDefault="006E5A8D" w:rsidP="006E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C6">
        <w:rPr>
          <w:rFonts w:ascii="Times New Roman" w:hAnsi="Times New Roman" w:cs="Times New Roman"/>
          <w:b/>
          <w:sz w:val="28"/>
          <w:szCs w:val="28"/>
        </w:rPr>
        <w:t>С. Великая Губа</w:t>
      </w:r>
    </w:p>
    <w:p w:rsidR="006E5A8D" w:rsidRPr="003A3FC6" w:rsidRDefault="006E5A8D" w:rsidP="006E5A8D">
      <w:pPr>
        <w:autoSpaceDE w:val="0"/>
        <w:autoSpaceDN w:val="0"/>
        <w:adjustRightInd w:val="0"/>
        <w:spacing w:line="252" w:lineRule="auto"/>
        <w:ind w:right="-5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03 марта 2016  года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№   </w:t>
      </w:r>
      <w:r w:rsidR="00315574">
        <w:rPr>
          <w:rFonts w:ascii="Times New Roman CYR" w:hAnsi="Times New Roman CYR" w:cs="Times New Roman CYR"/>
          <w:b/>
          <w:bCs/>
          <w:sz w:val="28"/>
          <w:szCs w:val="28"/>
        </w:rPr>
        <w:t>16</w:t>
      </w:r>
    </w:p>
    <w:p w:rsidR="006E5A8D" w:rsidRDefault="006E5A8D" w:rsidP="006C6EE6">
      <w:pPr>
        <w:spacing w:after="0" w:line="24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6EE6" w:rsidRPr="006E5A8D" w:rsidRDefault="006C6EE6" w:rsidP="006E5A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о  сообщении Главой </w:t>
      </w:r>
      <w:r w:rsidR="006E5A8D">
        <w:rPr>
          <w:rFonts w:ascii="Times New Roman" w:eastAsia="Times New Roman" w:hAnsi="Times New Roman" w:cs="Times New Roman"/>
          <w:b/>
          <w:sz w:val="28"/>
          <w:szCs w:val="28"/>
        </w:rPr>
        <w:t>Великогубского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</w:t>
      </w:r>
      <w:r w:rsid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муниципальными служащими Администрации 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5A8D">
        <w:rPr>
          <w:rFonts w:ascii="Times New Roman" w:eastAsia="Times New Roman" w:hAnsi="Times New Roman" w:cs="Times New Roman"/>
          <w:b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о получении подарка,</w:t>
      </w:r>
      <w:r w:rsid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в связи с их должностным положением или исполнением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ими должностных обязанностей, его сдаче и оценке,</w:t>
      </w:r>
      <w:r w:rsid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реализации (выкупе) и зачислении средств,  вырученных от его реализации</w:t>
      </w:r>
    </w:p>
    <w:p w:rsidR="006C6EE6" w:rsidRPr="006E5A8D" w:rsidRDefault="006C6EE6" w:rsidP="006E5A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Default="006C6EE6" w:rsidP="006C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2012-2013 годы, утвержденным Указом Президента Российской Федерации от 13 марта 2012 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Постановлением Правительства Российской Федерации  от 09 января 2014  № 10 «О порядке сообщения отдельными категориями лиц о получении подарков в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реализации», Администрация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</w:p>
    <w:p w:rsidR="006E5A8D" w:rsidRPr="006E5A8D" w:rsidRDefault="006E5A8D" w:rsidP="006C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Pr="006E5A8D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A8D">
        <w:rPr>
          <w:rFonts w:ascii="Times New Roman" w:eastAsia="Times New Roman" w:hAnsi="Times New Roman" w:cs="Times New Roman"/>
          <w:b/>
          <w:sz w:val="36"/>
          <w:szCs w:val="36"/>
        </w:rPr>
        <w:t>ПОСТАНОВЛЯЕТ</w:t>
      </w:r>
      <w:r w:rsidR="006E5A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b/>
          <w:sz w:val="24"/>
          <w:szCs w:val="28"/>
        </w:rPr>
        <w:t> </w:t>
      </w:r>
    </w:p>
    <w:p w:rsidR="006C6EE6" w:rsidRPr="006E5A8D" w:rsidRDefault="006C6EE6" w:rsidP="006C6EE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E5A8D">
        <w:rPr>
          <w:rFonts w:ascii="Times New Roman" w:eastAsia="Times New Roman" w:hAnsi="Times New Roman" w:cs="Times New Roman"/>
          <w:noProof/>
          <w:sz w:val="28"/>
          <w:szCs w:val="28"/>
        </w:rPr>
        <w:t>Утвердить Положение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о  сообщении Главой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муниципальными служащими Администрации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о получении подарка, в связи с их должностным положением или исполнением ими  должностных обязанностей, его сдаче и оценке, реализации (выкупе) и зачислении средств,  вырученных от его реализации.</w:t>
      </w:r>
    </w:p>
    <w:p w:rsidR="006C6EE6" w:rsidRPr="006E5A8D" w:rsidRDefault="006C6EE6" w:rsidP="006C6EE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2. </w:t>
      </w:r>
      <w:r w:rsidR="00BC0637" w:rsidRPr="00BC0637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  <w:r w:rsidRPr="006E5A8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6C6EE6" w:rsidRPr="006E5A8D" w:rsidRDefault="006C6EE6" w:rsidP="006C6EE6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EE6" w:rsidRPr="006C6EE6" w:rsidRDefault="006C6EE6" w:rsidP="006C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 xml:space="preserve">Глава   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</w:p>
    <w:p w:rsidR="006C6EE6" w:rsidRPr="006C6EE6" w:rsidRDefault="006C6EE6" w:rsidP="006C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C6E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 xml:space="preserve">И. А. Панкратов 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EE6" w:rsidRPr="006E5A8D" w:rsidRDefault="006C6EE6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6E5A8D" w:rsidRPr="006E5A8D" w:rsidRDefault="006E5A8D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Pr="006E5A8D" w:rsidRDefault="006C6EE6" w:rsidP="006E5A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  <w:t xml:space="preserve"> к постановл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E5A8D" w:rsidRPr="006E5A8D" w:rsidRDefault="006C6EE6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6C6EE6" w:rsidRPr="006E5A8D" w:rsidRDefault="006C6EE6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.0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2C5C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</w:p>
    <w:p w:rsidR="006C6EE6" w:rsidRPr="006E5A8D" w:rsidRDefault="006C6EE6" w:rsidP="006C6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E5A8D" w:rsidRDefault="006C6EE6" w:rsidP="006C6E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C6EE6" w:rsidRPr="006E5A8D" w:rsidRDefault="006C6EE6" w:rsidP="006C6EE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о  сообщении Главой 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поселения, муниципальными служащими Администрации </w:t>
      </w:r>
      <w:r w:rsidR="006E5A8D" w:rsidRPr="006E5A8D">
        <w:rPr>
          <w:rFonts w:ascii="Times New Roman" w:eastAsia="Times New Roman" w:hAnsi="Times New Roman" w:cs="Times New Roman"/>
          <w:b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реализации.</w:t>
      </w:r>
    </w:p>
    <w:p w:rsidR="006C6EE6" w:rsidRPr="006E5A8D" w:rsidRDefault="006C6EE6" w:rsidP="006C6EE6">
      <w:pPr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E5A8D" w:rsidRDefault="006C6EE6" w:rsidP="006C6EE6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6E5A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5" w:history="1">
        <w:r w:rsidRPr="006E5A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 статьи 575</w:t>
        </w:r>
      </w:hyperlink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6" w:history="1">
        <w:r w:rsidRPr="006E5A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5 части 1 статьи 14</w:t>
        </w:r>
      </w:hyperlink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и пунктом 7 части 1 статьи 12</w:t>
      </w:r>
      <w:r w:rsidRPr="006E5A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, частью 1 статьи 12</w:t>
      </w:r>
      <w:r w:rsidRPr="006E5A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постановлением Правительства Российской Федерации от 09 января 2014 № 10 «О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порядке сообщения отдельными категориями лиц о получении подарков в связи с их должностным положением или исполнением служебных (должностных) обязанностей, сдачи, оценки подарка, реализации (выкупа) и зачислении средств, вырученных от его реализации» и определяет порядок сообщения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поселения, лицами, замещающими должности муниципальной службы в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муниципальные служащие) о получении подарка в связи с протокольными мероприятиями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6C6EE6" w:rsidRPr="006E5A8D" w:rsidRDefault="006C6EE6" w:rsidP="006C6EE6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2. Для целей настоящего Положения используемые понятия означают следующее: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а) «подарок, полученный в связи с протокольными мероприятиями, служебными командировками и другими официальными мероприятиями» - подарок, полученный в связи с протокольными мероприятиями, служебными командировками и другими официальными мероприятиями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 служащим от физических (юридических) лиц, которые осуществляют дарение исходя из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должностного положения одаряемого или в связи с исполнением им должностных обязанностей;</w:t>
      </w:r>
      <w:proofErr w:type="gramEnd"/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б) «получение подарка в связи с должностным положением или в связи с исполнением должностных обязанностей» - получение подарка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своих должностных обязанностей, определенных в должностной инструкции.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3. Не признаются подарком: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- канцелярские принадлежности, цветы и ценные подарки, которые вручены в качестве поощрения (награды). 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4. Глава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муниципальные служащие,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Администрацию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 в порядке, предусмотренном пунктом 5 настоящего  Положения.</w:t>
      </w:r>
    </w:p>
    <w:p w:rsidR="006C6EE6" w:rsidRPr="006E5A8D" w:rsidRDefault="006C6EE6" w:rsidP="006C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5. Уведомление о получении подарка (далее – уведомление),  согласно приложению № 1 к настоящему Положению, составляется в 2-х экземплярах и представляется специалисту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не позднее 3-х рабочих дней после получения подарка и (или) возвращения из служебной командировки, во время которой получен подарок. </w:t>
      </w:r>
    </w:p>
    <w:p w:rsidR="006C6EE6" w:rsidRPr="006E5A8D" w:rsidRDefault="006C6EE6" w:rsidP="006C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6C6EE6" w:rsidRPr="006E5A8D" w:rsidRDefault="006C6EE6" w:rsidP="006C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подачи уведомления в срок, указанный в абзаце первом настоящего пункта, по причине, не зависящей от Главы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поселения, муниципального служащего, оно представляется не позднее следующего дня после его устранения.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подлежат регистрации в журнале регистрации уведомлений, согласно приложению № 2 к настоящему Положению, который должен быть прошит, пронумерован и  скреплен печатью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После регистрации,  один экземпляр с отметкой о регистрации, возвращается лицу, представившему уведомление.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Подарок, полученный лицами, указанными в п. 1 настоящего Положения, стоимость которого подтверждается прилагаемыми к нему документами и превышает 3 тысячи рублей, либо стоимость которого одаряемому неизвестна,  подлежит передаче ими по акту приема-передачи, согласно приложению № 3 к настоящему Положению,  не позднее 5-ти рабочих дней со дня регистрации уведомления, специалисту сектора земельных и имущественных отношений, который принимает его на хранение. </w:t>
      </w:r>
      <w:proofErr w:type="gramEnd"/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Подарки,  независимо от их стоимости, подлежат передаче на хранение в соответствии с абзацем первым пункта седьмого настоящего Положения.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или повреждение подарка несет лицо, указанное в п. 1 настоящего Положения, получившее подарок.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8.  Акт приема-передачи подарка составляется в 3-х экземплярах:  один экземпляр для Главы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муниципального служащего, второй </w:t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ля главного бухгалтера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поселения, третий – для специалиста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Акт приема-передачи регистрируется в журнале учета актов приема-передачи подарков (далее - Журнал учета), который ведется по форме, согласно приложению № 4 к настоящему Положению, по мере поступления. Журнал учета должен быть пронумерован, прошнурован и скреплен печатью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Журнал учета хранится у специалиста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9.  Принятый на хранение подарок должен иметь инвентаризационную карточку, согласно приложению № 5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10.  В целях принятия к первичному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 в сопоставимых условиях, в том числе с привлечением комиссии или иного коллегиального органа. 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Данные о действующей цене должны быть подтверждены документально, а при невозможности документального подтверждения – экспертным путем. В случае  если стоимость подарка не превышает 3 тысячи рублей, он возвращается лицу  сдавшему  подарок по акту приема-передачи, оформленному в соответствии с приложением № 3 к настоящему Положению. 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от сданного подарка, стоимость которого была не известна, а по результатам оценки составила менее 3 тысяч рублей, данный подарок подлежит включению в реестр муниципального имущества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- реестр муниципального имущества).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11. Специалист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E5A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обеспечивает включение в установленном порядке принятого к первичному бухгалтерскому учету подарка, стоимость которого превышает 3 тысячи рублей, в реестр муниципального имущества.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12. Лицо, указанное в п. 1 настоящего Положения  сдавшее подарок, может  его выкупить в случае, если не позднее двух месяцев со дня сдачи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lastRenderedPageBreak/>
        <w:t>подарка он направит соответствующее заявление на имя представителя нанимателя (работодателя).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Специалисту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в течение 3-х месяцев после поступления заявления, указанного в пункте 12 настоящего Положения, организует оценку стоимости подарка для реализации (выкупа)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выкупа,  а в случае отказа от</w:t>
      </w:r>
      <w:proofErr w:type="gramEnd"/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 выкупа подарка – возмещает расходы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E5A8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14.  Подарок, в отношении которого не поступило заявление,  указанное в пункте 12 настоящего Положения, может использоваться Администрацией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 учетом заключения комиссии о степени полезности подарка, для обеспечения деятельности 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15. Главой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принимается решение о реализации подарка в случае нецелесообразности использования подарка для обеспечения деятельности администрации </w:t>
      </w:r>
      <w:r w:rsidR="00BC0637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BC0637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16. Оценка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17. Реализация подарка осуществляется Администрацией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18. Средства, вырученные от реализации (выкупа) подарка, зачисляются в доход бюджета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в порядке, установленном бюджетным законодательством Российской Федерации.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19. В случае  если подарок не выкуплен или не реализован, Глава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C6EE6" w:rsidRPr="006E5A8D" w:rsidRDefault="006C6EE6" w:rsidP="006C6EE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C6EE6" w:rsidRDefault="006C6EE6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E5A8D" w:rsidRP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Pr="006E5A8D" w:rsidRDefault="006C6EE6" w:rsidP="006C6EE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 сообщении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муниципальными служащими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6C6EE6" w:rsidRPr="006E5A8D" w:rsidRDefault="006C6EE6" w:rsidP="006E5A8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  <w:r w:rsidRPr="006E5A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6EE6" w:rsidRPr="006C6EE6" w:rsidRDefault="006C6EE6" w:rsidP="006C6E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</w:t>
      </w:r>
    </w:p>
    <w:p w:rsidR="006C6EE6" w:rsidRPr="006C6EE6" w:rsidRDefault="006C6EE6" w:rsidP="006C6E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 xml:space="preserve">              Администрация </w:t>
      </w:r>
      <w:r w:rsidR="006E5A8D" w:rsidRPr="006E5A8D">
        <w:rPr>
          <w:rFonts w:ascii="Times New Roman" w:eastAsia="Times New Roman" w:hAnsi="Times New Roman" w:cs="Times New Roman"/>
          <w:sz w:val="24"/>
          <w:szCs w:val="28"/>
        </w:rPr>
        <w:t xml:space="preserve">Великогубского </w:t>
      </w:r>
      <w:proofErr w:type="gramStart"/>
      <w:r w:rsidRPr="006C6EE6">
        <w:rPr>
          <w:rFonts w:ascii="Times New Roman" w:eastAsia="Times New Roman" w:hAnsi="Times New Roman" w:cs="Times New Roman"/>
          <w:sz w:val="24"/>
          <w:szCs w:val="28"/>
        </w:rPr>
        <w:t>сельского</w:t>
      </w:r>
      <w:proofErr w:type="gramEnd"/>
    </w:p>
    <w:p w:rsidR="006C6EE6" w:rsidRPr="006C6EE6" w:rsidRDefault="006C6EE6" w:rsidP="006C6EE6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поселения</w:t>
      </w:r>
    </w:p>
    <w:p w:rsidR="006C6EE6" w:rsidRPr="006C6EE6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  <w:t>________________________</w:t>
      </w:r>
    </w:p>
    <w:p w:rsidR="006C6EE6" w:rsidRPr="006C6EE6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  <w:t>________________________</w:t>
      </w:r>
    </w:p>
    <w:p w:rsidR="006C6EE6" w:rsidRPr="006C6EE6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4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0"/>
          <w:szCs w:val="24"/>
        </w:rPr>
        <w:t>(ф.и.о., замещаемая должность)</w:t>
      </w:r>
    </w:p>
    <w:p w:rsidR="006C6EE6" w:rsidRPr="006C6EE6" w:rsidRDefault="006C6EE6" w:rsidP="006C6E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УВЕДОМЛЕНИЕ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О ПОЛУЧЕНИИ ПОДАРКА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E5A8D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еликая Губа </w:t>
      </w:r>
      <w:r w:rsidR="006C6EE6" w:rsidRPr="006C6EE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«___»__________20   года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Настоящим уведомляю о получении______________________________________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(дата получения подарка в связи с протокольными мероприятиями, служебными командировками и другими</w:t>
      </w:r>
      <w:r w:rsidR="006E5A8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C6EE6">
        <w:rPr>
          <w:rFonts w:ascii="Times New Roman" w:eastAsia="Times New Roman" w:hAnsi="Times New Roman" w:cs="Times New Roman"/>
          <w:sz w:val="24"/>
          <w:szCs w:val="28"/>
        </w:rPr>
        <w:t>официальными мероприятиями)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8D">
        <w:rPr>
          <w:rFonts w:ascii="Times New Roman" w:eastAsia="Times New Roman" w:hAnsi="Times New Roman" w:cs="Times New Roman"/>
          <w:sz w:val="24"/>
          <w:szCs w:val="24"/>
        </w:rPr>
        <w:t>подарка (</w:t>
      </w:r>
      <w:proofErr w:type="spellStart"/>
      <w:r w:rsidRPr="006E5A8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6E5A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6E5A8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C6EE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(наименование и дата протокольного мероприятия, служебной командировки, другого официального мероприятия)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6C6EE6" w:rsidRPr="006C6EE6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(данные дарителя)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следующие подарки: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545"/>
        <w:gridCol w:w="3240"/>
        <w:gridCol w:w="1260"/>
        <w:gridCol w:w="1260"/>
      </w:tblGrid>
      <w:tr w:rsidR="006C6EE6" w:rsidRPr="006C6EE6" w:rsidTr="006C6EE6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Характеристика подарка, 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его описание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предметов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Стоимость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(рублей)</w:t>
            </w:r>
          </w:p>
        </w:tc>
      </w:tr>
      <w:tr w:rsidR="006C6EE6" w:rsidRPr="006C6EE6" w:rsidTr="006C6E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EE6" w:rsidRPr="006C6EE6" w:rsidTr="006C6E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EE6" w:rsidRPr="006C6EE6" w:rsidTr="006C6EE6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6EE6" w:rsidRPr="006C6EE6" w:rsidRDefault="006C6EE6" w:rsidP="006C6EE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EE6" w:rsidRPr="006C6EE6" w:rsidRDefault="006C6EE6" w:rsidP="006C6EE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 w:rsidRPr="006C6EE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6EE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на ____ листах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94"/>
      <w:bookmarkEnd w:id="0"/>
      <w:r w:rsidRPr="006C6E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Лицо, представившее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Уведомление               ___________           _______________ «___» ___ 20__ г.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6C6EE6">
        <w:rPr>
          <w:rFonts w:ascii="Times New Roman" w:eastAsia="Times New Roman" w:hAnsi="Times New Roman" w:cs="Times New Roman"/>
          <w:sz w:val="18"/>
          <w:szCs w:val="18"/>
        </w:rPr>
        <w:tab/>
      </w:r>
      <w:r w:rsidRPr="006C6EE6">
        <w:rPr>
          <w:rFonts w:ascii="Times New Roman" w:eastAsia="Times New Roman" w:hAnsi="Times New Roman" w:cs="Times New Roman"/>
          <w:sz w:val="18"/>
          <w:szCs w:val="18"/>
        </w:rPr>
        <w:tab/>
        <w:t>(расшифровка подписи)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Лицо, принявшее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Уведомление </w:t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          ____________    «__» ____20__ г.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0"/>
          <w:szCs w:val="20"/>
        </w:rPr>
        <w:t>(подпись</w:t>
      </w:r>
      <w:proofErr w:type="gramStart"/>
      <w:r w:rsidRPr="006C6EE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C6EE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6C6EE6">
        <w:rPr>
          <w:rFonts w:ascii="Times New Roman" w:eastAsia="Times New Roman" w:hAnsi="Times New Roman" w:cs="Times New Roman"/>
          <w:sz w:val="18"/>
          <w:szCs w:val="18"/>
        </w:rPr>
        <w:t>расшифровка подписи)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Регистрационный номер в журнале регистрации уведомлений _________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дата регистрации «____» _____________ 201___ г.</w:t>
      </w:r>
    </w:p>
    <w:p w:rsid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EE6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6EE6" w:rsidRPr="006E5A8D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</w:p>
    <w:p w:rsidR="006E5A8D" w:rsidRPr="006E5A8D" w:rsidRDefault="006E5A8D" w:rsidP="006C6EE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Pr="006E5A8D" w:rsidRDefault="006C6EE6" w:rsidP="006C6EE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 сообщении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муниципальными служащими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6C6EE6" w:rsidRPr="006E5A8D" w:rsidRDefault="006C6EE6" w:rsidP="006C6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Pr="006E5A8D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6EE6" w:rsidRDefault="006C6EE6" w:rsidP="006C6EE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>ЖУРНАЛ УЧЕТА</w:t>
      </w:r>
    </w:p>
    <w:p w:rsidR="006E5A8D" w:rsidRPr="006E5A8D" w:rsidRDefault="006E5A8D" w:rsidP="006C6EE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EE6" w:rsidRPr="006E5A8D" w:rsidRDefault="006C6EE6" w:rsidP="006C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Уведомлений о  сообщении Главой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муниципальными служащими Администрации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сельского поселения о получении подарка,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A8D">
        <w:rPr>
          <w:rFonts w:ascii="Times New Roman" w:eastAsia="Times New Roman" w:hAnsi="Times New Roman" w:cs="Times New Roman"/>
          <w:sz w:val="28"/>
          <w:szCs w:val="28"/>
        </w:rPr>
        <w:t>в связи с их должностным положением или исполнением ими должностных обязанностей, его сдаче и оценке, реализации (выкупе) и зачислении средств,  вырученных от его реализации</w:t>
      </w:r>
    </w:p>
    <w:p w:rsidR="006C6EE6" w:rsidRPr="006C6EE6" w:rsidRDefault="006C6EE6" w:rsidP="006C6EE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85"/>
        <w:gridCol w:w="1620"/>
        <w:gridCol w:w="2935"/>
        <w:gridCol w:w="1904"/>
        <w:gridCol w:w="2056"/>
      </w:tblGrid>
      <w:tr w:rsidR="006C6EE6" w:rsidRPr="006C6EE6" w:rsidTr="006C6EE6">
        <w:trPr>
          <w:trHeight w:val="600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Заявление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зарегистрировано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Ф.И.О.,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должность лица, подавшего  заявление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Примечание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Подпись лица,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принявшего</w:t>
            </w:r>
            <w:proofErr w:type="gramEnd"/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заявление, его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должность</w:t>
            </w:r>
          </w:p>
        </w:tc>
      </w:tr>
      <w:tr w:rsidR="006C6EE6" w:rsidRPr="006C6EE6" w:rsidTr="006C6EE6">
        <w:trPr>
          <w:trHeight w:val="40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входящий</w:t>
            </w:r>
          </w:p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регистрации</w:t>
            </w:r>
          </w:p>
        </w:tc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EE6" w:rsidRPr="006C6EE6" w:rsidRDefault="006C6EE6" w:rsidP="006C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EE6" w:rsidRPr="006C6EE6" w:rsidRDefault="006C6EE6" w:rsidP="006C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EE6" w:rsidRPr="006C6EE6" w:rsidRDefault="006C6EE6" w:rsidP="006C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EE6" w:rsidRPr="006C6EE6" w:rsidTr="006C6EE6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C6EE6" w:rsidRPr="006C6EE6" w:rsidTr="006C6EE6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C6EE6" w:rsidRPr="006C6EE6" w:rsidTr="006C6EE6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EE6" w:rsidRPr="006C6EE6" w:rsidRDefault="006C6EE6" w:rsidP="006C6EE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E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4"/>
          <w:szCs w:val="24"/>
        </w:rPr>
        <w:br/>
      </w:r>
      <w:r w:rsidRPr="006C6E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10B2" w:rsidRDefault="00AA10B2"/>
    <w:sectPr w:rsidR="00AA10B2" w:rsidSect="006E5A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E6"/>
    <w:rsid w:val="0023263C"/>
    <w:rsid w:val="00315574"/>
    <w:rsid w:val="004C7AAF"/>
    <w:rsid w:val="005628A6"/>
    <w:rsid w:val="006C6EE6"/>
    <w:rsid w:val="006E5A8D"/>
    <w:rsid w:val="00822C5C"/>
    <w:rsid w:val="00AA10B2"/>
    <w:rsid w:val="00BC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EE6"/>
    <w:rPr>
      <w:color w:val="0000FF"/>
      <w:u w:val="single"/>
    </w:rPr>
  </w:style>
  <w:style w:type="paragraph" w:customStyle="1" w:styleId="consplusnonformat">
    <w:name w:val="consplusnonformat"/>
    <w:basedOn w:val="a"/>
    <w:rsid w:val="006C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5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E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5F3FC05093B068491B52E11CAD97C09D4587105F51AFFCBD9BC24C28E647018E5AD5271E589696E3FJ" TargetMode="External"/><Relationship Id="rId5" Type="http://schemas.openxmlformats.org/officeDocument/2006/relationships/hyperlink" Target="consultantplus://offline/ref=A385F3FC05093B068491B52E11CAD97C09D4567500FB1AFFCBD9BC24C28E647018E5AD5271E781686E3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2016-03-03T13:55:00Z</cp:lastPrinted>
  <dcterms:created xsi:type="dcterms:W3CDTF">2016-03-03T13:03:00Z</dcterms:created>
  <dcterms:modified xsi:type="dcterms:W3CDTF">2016-03-03T13:55:00Z</dcterms:modified>
</cp:coreProperties>
</file>